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53F" w:rsidRDefault="00B4753F">
      <w:r>
        <w:rPr>
          <w:noProof/>
        </w:rPr>
        <mc:AlternateContent>
          <mc:Choice Requires="wps">
            <w:drawing>
              <wp:anchor distT="0" distB="0" distL="114300" distR="114300" simplePos="0" relativeHeight="251663360" behindDoc="0" locked="0" layoutInCell="1" allowOverlap="1" wp14:anchorId="4570B0FC" wp14:editId="0F428752">
                <wp:simplePos x="0" y="0"/>
                <wp:positionH relativeFrom="column">
                  <wp:posOffset>1495425</wp:posOffset>
                </wp:positionH>
                <wp:positionV relativeFrom="paragraph">
                  <wp:posOffset>76200</wp:posOffset>
                </wp:positionV>
                <wp:extent cx="35623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62350" cy="819150"/>
                        </a:xfrm>
                        <a:prstGeom prst="rect">
                          <a:avLst/>
                        </a:prstGeom>
                        <a:solidFill>
                          <a:schemeClr val="lt1"/>
                        </a:solidFill>
                        <a:ln w="6350">
                          <a:noFill/>
                        </a:ln>
                      </wps:spPr>
                      <wps:txbx>
                        <w:txbxContent>
                          <w:p w:rsidR="00B4753F" w:rsidRPr="00B4753F" w:rsidRDefault="00B4753F" w:rsidP="00B4753F">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53F">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GNADENHUTTEN PUBLIC LIBRARY</w:t>
                            </w:r>
                          </w:p>
                          <w:p w:rsidR="00B4753F" w:rsidRPr="00EF0481" w:rsidRDefault="00B4753F" w:rsidP="00B4753F">
                            <w:pPr>
                              <w:jc w:val="center"/>
                              <w:rPr>
                                <w:b/>
                                <w:sz w:val="32"/>
                                <w:szCs w:val="32"/>
                              </w:rPr>
                            </w:pPr>
                            <w:r w:rsidRPr="00EF0481">
                              <w:rPr>
                                <w:b/>
                                <w:sz w:val="32"/>
                                <w:szCs w:val="32"/>
                              </w:rPr>
                              <w:t>BOARD VACANCY APPPLICATION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70B0FC" id="_x0000_t202" coordsize="21600,21600" o:spt="202" path="m,l,21600r21600,l21600,xe">
                <v:stroke joinstyle="miter"/>
                <v:path gradientshapeok="t" o:connecttype="rect"/>
              </v:shapetype>
              <v:shape id="Text Box 5" o:spid="_x0000_s1026" type="#_x0000_t202" style="position:absolute;margin-left:117.75pt;margin-top:6pt;width:280.5pt;height:6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hfPwIAAHkEAAAOAAAAZHJzL2Uyb0RvYy54bWysVFFv2jAQfp+0/2D5fYRQYC0iVIyKaVLV&#10;VoKpz8axSSTb59mGhP36nZ1AWbenaS/mfHf5fN93d8zvW63IUThfgyloPhhSIgyHsjb7gn7frj/d&#10;UuIDMyVTYERBT8LT+8XHD/PGzsQIKlClcARBjJ81tqBVCHaWZZ5XQjM/ACsMBiU4zQJe3T4rHWsQ&#10;XatsNBxOswZcaR1w4T16H7ogXSR8KQUPz1J6EYgqKNYW0unSuYtntpiz2d4xW9W8L4P9QxWa1QYf&#10;vUA9sMDIwdV/QOmaO/Agw4CDzkDKmovEAdnkw3dsNhWzInFBcby9yOT/Hyx/Or44UpcFnVBimMYW&#10;bUUbyBdoySSq01g/w6SNxbTQohu7fPZ7dEbSrXQ6/iIdgnHU+XTRNoJxdN5MpqObCYY4xm7zuxxt&#10;hM/evrbOh68CNIlGQR32LknKjo8+dKnnlPiYB1WX61qpdInzIlbKkSPDTquQakTw37KUIU1Bp7GM&#10;+JGB+HmHrAzWErl2nKIV2l3bC7CD8oT8HXTz4y1f11jkI/PhhTkcGOSFSxCe8ZAK8BHoLUoqcD//&#10;5o/52EeMUtLgABbU/zgwJyhR3wx2+C4fj+PEpst48nmEF3cd2V1HzEGvAJnnuG6WJzPmB3U2pQP9&#10;iruyjK9iiBmObxc0nM1V6NYCd42L5TIl4YxaFh7NxvIIHUWLLdi2r8zZvk8BO/wE51Fls3ft6nI7&#10;uZeHALJOvYwCd6r2uuN8p2nodzEu0PU9Zb39Yyx+AQAA//8DAFBLAwQUAAYACAAAACEA81L1KuAA&#10;AAAKAQAADwAAAGRycy9kb3ducmV2LnhtbEyPzU7DMBCE70i8g7VIXBB1mpAWQpwKIX4kbjQtiJsb&#10;L0lEvI5iNwlvz3KC4858mp3JN7PtxIiDbx0pWC4iEEiVMy3VCnbl4+U1CB80Gd05QgXf6GFTnJ7k&#10;OjNuolcct6EWHEI+0wqaEPpMSl81aLVfuB6JvU83WB34HGppBj1xuO1kHEUraXVL/KHRPd43WH1t&#10;j1bBx0X9/uLnp/2UpEn/8DyW6zdTKnV+Nt/dggg4hz8YfutzdSi408EdyXjRKYiTNGWUjZg3MbC+&#10;WbFwYOFqGYEscvl/QvEDAAD//wMAUEsBAi0AFAAGAAgAAAAhALaDOJL+AAAA4QEAABMAAAAAAAAA&#10;AAAAAAAAAAAAAFtDb250ZW50X1R5cGVzXS54bWxQSwECLQAUAAYACAAAACEAOP0h/9YAAACUAQAA&#10;CwAAAAAAAAAAAAAAAAAvAQAAX3JlbHMvLnJlbHNQSwECLQAUAAYACAAAACEAStyYXz8CAAB5BAAA&#10;DgAAAAAAAAAAAAAAAAAuAgAAZHJzL2Uyb0RvYy54bWxQSwECLQAUAAYACAAAACEA81L1KuAAAAAK&#10;AQAADwAAAAAAAAAAAAAAAACZBAAAZHJzL2Rvd25yZXYueG1sUEsFBgAAAAAEAAQA8wAAAKYFAAAA&#10;AA==&#10;" fillcolor="white [3201]" stroked="f" strokeweight=".5pt">
                <v:textbox>
                  <w:txbxContent>
                    <w:p w:rsidR="00B4753F" w:rsidRPr="00B4753F" w:rsidRDefault="00B4753F" w:rsidP="00B4753F">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53F">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GNADENHUTTEN PUBLIC LIBRARY</w:t>
                      </w:r>
                    </w:p>
                    <w:p w:rsidR="00B4753F" w:rsidRPr="00EF0481" w:rsidRDefault="00B4753F" w:rsidP="00B4753F">
                      <w:pPr>
                        <w:jc w:val="center"/>
                        <w:rPr>
                          <w:b/>
                          <w:sz w:val="32"/>
                          <w:szCs w:val="32"/>
                        </w:rPr>
                      </w:pPr>
                      <w:r w:rsidRPr="00EF0481">
                        <w:rPr>
                          <w:b/>
                          <w:sz w:val="32"/>
                          <w:szCs w:val="32"/>
                        </w:rPr>
                        <w:t>BOARD VACANCY APPPLICATION</w:t>
                      </w:r>
                    </w:p>
                  </w:txbxContent>
                </v:textbox>
              </v:shape>
            </w:pict>
          </mc:Fallback>
        </mc:AlternateContent>
      </w:r>
      <w:r w:rsidRPr="006D1CC4">
        <w:rPr>
          <w:noProof/>
        </w:rPr>
        <w:drawing>
          <wp:anchor distT="0" distB="0" distL="114300" distR="114300" simplePos="0" relativeHeight="251661312" behindDoc="0" locked="0" layoutInCell="1" allowOverlap="1" wp14:anchorId="7E80F4D3" wp14:editId="343D3A9D">
            <wp:simplePos x="0" y="0"/>
            <wp:positionH relativeFrom="column">
              <wp:posOffset>5267325</wp:posOffset>
            </wp:positionH>
            <wp:positionV relativeFrom="paragraph">
              <wp:posOffset>-47625</wp:posOffset>
            </wp:positionV>
            <wp:extent cx="1343535" cy="10382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RARY LETTER HEAD6.1.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3535" cy="1038225"/>
                    </a:xfrm>
                    <a:prstGeom prst="rect">
                      <a:avLst/>
                    </a:prstGeom>
                  </pic:spPr>
                </pic:pic>
              </a:graphicData>
            </a:graphic>
            <wp14:sizeRelH relativeFrom="page">
              <wp14:pctWidth>0</wp14:pctWidth>
            </wp14:sizeRelH>
            <wp14:sizeRelV relativeFrom="page">
              <wp14:pctHeight>0</wp14:pctHeight>
            </wp14:sizeRelV>
          </wp:anchor>
        </w:drawing>
      </w:r>
      <w:r w:rsidRPr="006D1CC4">
        <w:rPr>
          <w:noProof/>
        </w:rPr>
        <w:drawing>
          <wp:anchor distT="0" distB="0" distL="114300" distR="114300" simplePos="0" relativeHeight="251659264" behindDoc="0" locked="0" layoutInCell="1" allowOverlap="1" wp14:anchorId="7E80F4D3" wp14:editId="343D3A9D">
            <wp:simplePos x="0" y="0"/>
            <wp:positionH relativeFrom="column">
              <wp:posOffset>0</wp:posOffset>
            </wp:positionH>
            <wp:positionV relativeFrom="paragraph">
              <wp:posOffset>0</wp:posOffset>
            </wp:positionV>
            <wp:extent cx="1343535" cy="103822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RARY LETTER HEAD6.1.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3535" cy="1038225"/>
                    </a:xfrm>
                    <a:prstGeom prst="rect">
                      <a:avLst/>
                    </a:prstGeom>
                  </pic:spPr>
                </pic:pic>
              </a:graphicData>
            </a:graphic>
            <wp14:sizeRelH relativeFrom="page">
              <wp14:pctWidth>0</wp14:pctWidth>
            </wp14:sizeRelH>
            <wp14:sizeRelV relativeFrom="page">
              <wp14:pctHeight>0</wp14:pctHeight>
            </wp14:sizeRelV>
          </wp:anchor>
        </w:drawing>
      </w:r>
    </w:p>
    <w:p w:rsidR="00B4753F" w:rsidRPr="00B4753F" w:rsidRDefault="00B4753F" w:rsidP="00B4753F"/>
    <w:p w:rsidR="00B4753F" w:rsidRPr="00B4753F" w:rsidRDefault="00B4753F" w:rsidP="00B4753F"/>
    <w:p w:rsidR="00B4753F" w:rsidRPr="00B4753F" w:rsidRDefault="00B4753F" w:rsidP="00B4753F">
      <w:pPr>
        <w:pBdr>
          <w:bottom w:val="single" w:sz="12" w:space="1" w:color="auto"/>
        </w:pBdr>
      </w:pPr>
    </w:p>
    <w:p w:rsidR="00B4753F" w:rsidRDefault="00B4753F" w:rsidP="00B4753F"/>
    <w:p w:rsidR="00B4753F" w:rsidRPr="00FA3EB3" w:rsidRDefault="00B4753F" w:rsidP="00B4753F">
      <w:r>
        <w:t xml:space="preserve">Membership as a trustee is open to all persons over the age of 18 years and who reside in the Indian Valley Local School District and who are interested in furtherance of the purposes of the Gnadenhutten Public Library. </w:t>
      </w:r>
    </w:p>
    <w:p w:rsidR="00CF1B6E" w:rsidRDefault="00463D30" w:rsidP="00B4753F">
      <w: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6"/>
        <w:gridCol w:w="3064"/>
        <w:gridCol w:w="2610"/>
        <w:gridCol w:w="2420"/>
      </w:tblGrid>
      <w:tr w:rsidR="00B4753F" w:rsidRPr="00FA3EB3" w:rsidTr="00B4753F">
        <w:trPr>
          <w:trHeight w:val="544"/>
        </w:trPr>
        <w:tc>
          <w:tcPr>
            <w:tcW w:w="2696" w:type="dxa"/>
            <w:vMerge w:val="restart"/>
            <w:tcBorders>
              <w:right w:val="single" w:sz="4" w:space="0" w:color="auto"/>
            </w:tcBorders>
          </w:tcPr>
          <w:p w:rsidR="00B4753F" w:rsidRPr="00FA3EB3" w:rsidRDefault="00B4753F" w:rsidP="00F83DF2">
            <w:pPr>
              <w:pStyle w:val="Labels"/>
            </w:pPr>
            <w:r>
              <w:t xml:space="preserve">Date Submitted:  </w:t>
            </w:r>
          </w:p>
        </w:tc>
        <w:tc>
          <w:tcPr>
            <w:tcW w:w="3064" w:type="dxa"/>
            <w:tcBorders>
              <w:top w:val="single" w:sz="4" w:space="0" w:color="auto"/>
              <w:left w:val="single" w:sz="4" w:space="0" w:color="auto"/>
              <w:bottom w:val="nil"/>
              <w:right w:val="single" w:sz="4" w:space="0" w:color="auto"/>
            </w:tcBorders>
            <w:shd w:val="clear" w:color="auto" w:fill="FFFFFF" w:themeFill="background1"/>
          </w:tcPr>
          <w:p w:rsidR="00B4753F" w:rsidRPr="00FA3EB3" w:rsidRDefault="00B4753F" w:rsidP="00F83DF2"/>
        </w:tc>
        <w:sdt>
          <w:sdtPr>
            <w:id w:val="12430037"/>
            <w:placeholder>
              <w:docPart w:val="7803ABDFB7944AAFB284B9375C14EFC5"/>
            </w:placeholder>
            <w:temporary/>
            <w:showingPlcHdr/>
            <w15:appearance w15:val="hidden"/>
          </w:sdtPr>
          <w:sdtContent>
            <w:tc>
              <w:tcPr>
                <w:tcW w:w="2610" w:type="dxa"/>
                <w:vMerge w:val="restart"/>
                <w:tcBorders>
                  <w:left w:val="single" w:sz="4" w:space="0" w:color="auto"/>
                </w:tcBorders>
              </w:tcPr>
              <w:p w:rsidR="00B4753F" w:rsidRPr="00FA3EB3" w:rsidRDefault="00B4753F" w:rsidP="00F83DF2">
                <w:pPr>
                  <w:pStyle w:val="Labels"/>
                </w:pPr>
                <w:r w:rsidRPr="00FA3EB3">
                  <w:t xml:space="preserve">Street Address </w:t>
                </w:r>
              </w:p>
              <w:p w:rsidR="00B4753F" w:rsidRPr="00FA3EB3" w:rsidRDefault="00B4753F" w:rsidP="00F83DF2">
                <w:pPr>
                  <w:pStyle w:val="Labels"/>
                </w:pPr>
                <w:r w:rsidRPr="00FA3EB3">
                  <w:t xml:space="preserve">Including City, State, </w:t>
                </w:r>
              </w:p>
              <w:p w:rsidR="00B4753F" w:rsidRPr="00FA3EB3" w:rsidRDefault="00B4753F" w:rsidP="00F83DF2">
                <w:pPr>
                  <w:pStyle w:val="Labels"/>
                </w:pPr>
                <w:r w:rsidRPr="00FA3EB3">
                  <w:t>and ZIP Code</w:t>
                </w:r>
              </w:p>
            </w:tc>
          </w:sdtContent>
        </w:sdt>
        <w:tc>
          <w:tcPr>
            <w:tcW w:w="2420" w:type="dxa"/>
            <w:vMerge w:val="restart"/>
            <w:shd w:val="clear" w:color="auto" w:fill="FFFFFF" w:themeFill="background1"/>
          </w:tcPr>
          <w:p w:rsidR="00B4753F" w:rsidRPr="00FA3EB3" w:rsidRDefault="00B4753F" w:rsidP="00F83DF2"/>
        </w:tc>
      </w:tr>
      <w:tr w:rsidR="00B4753F" w:rsidRPr="00FA3EB3" w:rsidTr="00B4753F">
        <w:trPr>
          <w:trHeight w:val="70"/>
        </w:trPr>
        <w:tc>
          <w:tcPr>
            <w:tcW w:w="2696" w:type="dxa"/>
            <w:vMerge/>
          </w:tcPr>
          <w:p w:rsidR="00B4753F" w:rsidRPr="00FA3EB3" w:rsidRDefault="00B4753F" w:rsidP="00F83DF2">
            <w:pPr>
              <w:pStyle w:val="Labels"/>
            </w:pPr>
          </w:p>
        </w:tc>
        <w:tc>
          <w:tcPr>
            <w:tcW w:w="3064" w:type="dxa"/>
            <w:tcBorders>
              <w:top w:val="nil"/>
            </w:tcBorders>
          </w:tcPr>
          <w:p w:rsidR="00B4753F" w:rsidRPr="00FA3EB3" w:rsidRDefault="00B4753F" w:rsidP="00F83DF2">
            <w:r>
              <w:t>----------/-----------/------------</w:t>
            </w:r>
          </w:p>
        </w:tc>
        <w:tc>
          <w:tcPr>
            <w:tcW w:w="2610" w:type="dxa"/>
            <w:vMerge/>
          </w:tcPr>
          <w:p w:rsidR="00B4753F" w:rsidRPr="00FA3EB3" w:rsidRDefault="00B4753F" w:rsidP="00F83DF2">
            <w:pPr>
              <w:pStyle w:val="Labels"/>
            </w:pPr>
          </w:p>
        </w:tc>
        <w:tc>
          <w:tcPr>
            <w:tcW w:w="2420" w:type="dxa"/>
            <w:vMerge/>
            <w:shd w:val="clear" w:color="auto" w:fill="FFFFFF" w:themeFill="background1"/>
          </w:tcPr>
          <w:p w:rsidR="00B4753F" w:rsidRPr="00FA3EB3" w:rsidRDefault="00B4753F" w:rsidP="00F83DF2"/>
        </w:tc>
      </w:tr>
      <w:tr w:rsidR="00B4753F" w:rsidRPr="00FA3EB3" w:rsidTr="00B4753F">
        <w:trPr>
          <w:trHeight w:val="683"/>
        </w:trPr>
        <w:sdt>
          <w:sdtPr>
            <w:id w:val="886532508"/>
            <w:placeholder>
              <w:docPart w:val="87A75E8930004235B7C78FC22FE76EBC"/>
            </w:placeholder>
            <w:temporary/>
            <w:showingPlcHdr/>
            <w15:appearance w15:val="hidden"/>
          </w:sdtPr>
          <w:sdtContent>
            <w:tc>
              <w:tcPr>
                <w:tcW w:w="2696" w:type="dxa"/>
              </w:tcPr>
              <w:p w:rsidR="00B4753F" w:rsidRPr="00FA3EB3" w:rsidRDefault="00B4753F" w:rsidP="00F83DF2">
                <w:pPr>
                  <w:pStyle w:val="Labels"/>
                </w:pPr>
                <w:r w:rsidRPr="00FA3EB3">
                  <w:t>Telephone</w:t>
                </w:r>
              </w:p>
            </w:tc>
          </w:sdtContent>
        </w:sdt>
        <w:tc>
          <w:tcPr>
            <w:tcW w:w="3064" w:type="dxa"/>
            <w:shd w:val="clear" w:color="auto" w:fill="FFFFFF" w:themeFill="background1"/>
          </w:tcPr>
          <w:p w:rsidR="00B4753F" w:rsidRPr="00FA3EB3" w:rsidRDefault="00B4753F" w:rsidP="00F83DF2">
            <w:r>
              <w:t xml:space="preserve">(           )         </w:t>
            </w:r>
          </w:p>
        </w:tc>
        <w:tc>
          <w:tcPr>
            <w:tcW w:w="2610" w:type="dxa"/>
          </w:tcPr>
          <w:p w:rsidR="00B4753F" w:rsidRPr="00FA3EB3" w:rsidRDefault="00B4753F" w:rsidP="00F83DF2">
            <w:pPr>
              <w:pStyle w:val="Labels"/>
            </w:pPr>
            <w:r>
              <w:t>Email</w:t>
            </w:r>
          </w:p>
        </w:tc>
        <w:tc>
          <w:tcPr>
            <w:tcW w:w="2420" w:type="dxa"/>
            <w:shd w:val="clear" w:color="auto" w:fill="FFFFFF" w:themeFill="background1"/>
          </w:tcPr>
          <w:p w:rsidR="00B4753F" w:rsidRPr="00FA3EB3" w:rsidRDefault="00B4753F" w:rsidP="00F83DF2"/>
        </w:tc>
      </w:tr>
      <w:tr w:rsidR="00B4753F" w:rsidRPr="00FA3EB3" w:rsidTr="00B4753F">
        <w:tc>
          <w:tcPr>
            <w:tcW w:w="2696" w:type="dxa"/>
          </w:tcPr>
          <w:p w:rsidR="00B4753F" w:rsidRPr="00FA3EB3" w:rsidRDefault="00B4753F" w:rsidP="00F83DF2">
            <w:pPr>
              <w:pStyle w:val="Labels"/>
            </w:pPr>
            <w:r>
              <w:t>Are you a resident of the Indian Valley School District?</w:t>
            </w:r>
          </w:p>
        </w:tc>
        <w:tc>
          <w:tcPr>
            <w:tcW w:w="3064" w:type="dxa"/>
            <w:shd w:val="clear" w:color="auto" w:fill="FFFFFF" w:themeFill="background1"/>
          </w:tcPr>
          <w:p w:rsidR="00B4753F" w:rsidRPr="00FA3EB3" w:rsidRDefault="00B4753F" w:rsidP="00F83DF2">
            <w:r>
              <w:t>YES / NO</w:t>
            </w:r>
          </w:p>
        </w:tc>
        <w:tc>
          <w:tcPr>
            <w:tcW w:w="2610" w:type="dxa"/>
          </w:tcPr>
          <w:p w:rsidR="00B4753F" w:rsidRPr="00FA3EB3" w:rsidRDefault="00B4753F" w:rsidP="00F83DF2">
            <w:pPr>
              <w:pStyle w:val="Labels"/>
            </w:pPr>
            <w:r>
              <w:t xml:space="preserve">Are you currently serving on another Special Purpose Govt. entity? </w:t>
            </w:r>
          </w:p>
        </w:tc>
        <w:tc>
          <w:tcPr>
            <w:tcW w:w="2420" w:type="dxa"/>
            <w:shd w:val="clear" w:color="auto" w:fill="FFFFFF" w:themeFill="background1"/>
          </w:tcPr>
          <w:p w:rsidR="00B4753F" w:rsidRPr="00FA3EB3" w:rsidRDefault="00B4753F" w:rsidP="00F83DF2">
            <w:r>
              <w:t>YES / NO</w:t>
            </w:r>
          </w:p>
        </w:tc>
      </w:tr>
      <w:tr w:rsidR="00B4753F" w:rsidRPr="00FA3EB3" w:rsidTr="00B4753F">
        <w:tc>
          <w:tcPr>
            <w:tcW w:w="2696" w:type="dxa"/>
          </w:tcPr>
          <w:p w:rsidR="00B4753F" w:rsidRPr="00FA3EB3" w:rsidRDefault="00B4753F" w:rsidP="00F83DF2">
            <w:pPr>
              <w:pStyle w:val="Labels"/>
            </w:pPr>
            <w:r>
              <w:t>Preferred method of communication</w:t>
            </w:r>
          </w:p>
        </w:tc>
        <w:tc>
          <w:tcPr>
            <w:tcW w:w="3064" w:type="dxa"/>
            <w:shd w:val="clear" w:color="auto" w:fill="FFFFFF" w:themeFill="background1"/>
          </w:tcPr>
          <w:p w:rsidR="00B4753F" w:rsidRDefault="00B4753F" w:rsidP="00F83DF2">
            <w:r>
              <w:t>Email/ telephone/ text</w:t>
            </w:r>
          </w:p>
          <w:p w:rsidR="00B4753F" w:rsidRPr="00FA3EB3" w:rsidRDefault="00B4753F" w:rsidP="00F83DF2">
            <w:r>
              <w:t>Other: ____________________</w:t>
            </w:r>
          </w:p>
        </w:tc>
        <w:tc>
          <w:tcPr>
            <w:tcW w:w="2610" w:type="dxa"/>
          </w:tcPr>
          <w:p w:rsidR="00B4753F" w:rsidRPr="00FA3EB3" w:rsidRDefault="00B4753F" w:rsidP="00F83DF2">
            <w:pPr>
              <w:pStyle w:val="Labels"/>
            </w:pPr>
            <w:r>
              <w:t xml:space="preserve">Are you </w:t>
            </w:r>
            <w:proofErr w:type="gramStart"/>
            <w:r>
              <w:t>related</w:t>
            </w:r>
            <w:proofErr w:type="gramEnd"/>
            <w:r>
              <w:t xml:space="preserve"> to, or otherwise closely associated with anyone now employed by Gnadenhutten Public Library?</w:t>
            </w:r>
          </w:p>
        </w:tc>
        <w:tc>
          <w:tcPr>
            <w:tcW w:w="2420" w:type="dxa"/>
            <w:shd w:val="clear" w:color="auto" w:fill="FFFFFF" w:themeFill="background1"/>
          </w:tcPr>
          <w:p w:rsidR="00B4753F" w:rsidRPr="00FA3EB3" w:rsidRDefault="00B4753F" w:rsidP="00F83DF2">
            <w:r>
              <w:t>YES / NO</w:t>
            </w:r>
          </w:p>
        </w:tc>
      </w:tr>
      <w:tr w:rsidR="00B4753F" w:rsidRPr="00FA3EB3" w:rsidTr="00B4753F">
        <w:trPr>
          <w:trHeight w:val="692"/>
        </w:trPr>
        <w:tc>
          <w:tcPr>
            <w:tcW w:w="2696" w:type="dxa"/>
          </w:tcPr>
          <w:p w:rsidR="00B4753F" w:rsidRDefault="00B4753F" w:rsidP="00F83DF2">
            <w:pPr>
              <w:pStyle w:val="Labels"/>
            </w:pPr>
            <w:r>
              <w:t xml:space="preserve">Are you a current user of the public library? </w:t>
            </w:r>
          </w:p>
        </w:tc>
        <w:tc>
          <w:tcPr>
            <w:tcW w:w="3064" w:type="dxa"/>
            <w:shd w:val="clear" w:color="auto" w:fill="FFFFFF" w:themeFill="background1"/>
          </w:tcPr>
          <w:p w:rsidR="00B4753F" w:rsidRDefault="00B4753F" w:rsidP="00F83DF2">
            <w:r>
              <w:t>YES / NO</w:t>
            </w:r>
          </w:p>
        </w:tc>
        <w:tc>
          <w:tcPr>
            <w:tcW w:w="2610" w:type="dxa"/>
          </w:tcPr>
          <w:p w:rsidR="00B4753F" w:rsidRDefault="00B4753F" w:rsidP="00F83DF2">
            <w:pPr>
              <w:pStyle w:val="Labels"/>
            </w:pPr>
          </w:p>
        </w:tc>
        <w:tc>
          <w:tcPr>
            <w:tcW w:w="2420" w:type="dxa"/>
            <w:shd w:val="clear" w:color="auto" w:fill="FFFFFF" w:themeFill="background1"/>
          </w:tcPr>
          <w:p w:rsidR="00B4753F" w:rsidRDefault="00B4753F" w:rsidP="00F83DF2"/>
        </w:tc>
      </w:tr>
    </w:tbl>
    <w:p w:rsidR="00B4753F" w:rsidRDefault="00B4753F" w:rsidP="00B4753F"/>
    <w:tbl>
      <w:tblPr>
        <w:tblStyle w:val="TableGrid"/>
        <w:tblW w:w="0" w:type="auto"/>
        <w:tblLook w:val="04A0" w:firstRow="1" w:lastRow="0" w:firstColumn="1" w:lastColumn="0" w:noHBand="0" w:noVBand="1"/>
      </w:tblPr>
      <w:tblGrid>
        <w:gridCol w:w="1597"/>
        <w:gridCol w:w="9073"/>
      </w:tblGrid>
      <w:tr w:rsidR="00B4753F" w:rsidTr="00F83DF2">
        <w:trPr>
          <w:trHeight w:val="802"/>
        </w:trPr>
        <w:tc>
          <w:tcPr>
            <w:tcW w:w="1597" w:type="dxa"/>
          </w:tcPr>
          <w:p w:rsidR="00B4753F" w:rsidRDefault="00B4753F" w:rsidP="00F83DF2">
            <w:r>
              <w:t>Occupational Background</w:t>
            </w:r>
          </w:p>
        </w:tc>
        <w:tc>
          <w:tcPr>
            <w:tcW w:w="9073" w:type="dxa"/>
          </w:tcPr>
          <w:p w:rsidR="00B4753F" w:rsidRDefault="00B4753F" w:rsidP="00F83DF2"/>
        </w:tc>
      </w:tr>
      <w:tr w:rsidR="00B4753F" w:rsidTr="00F83DF2">
        <w:trPr>
          <w:trHeight w:val="827"/>
        </w:trPr>
        <w:tc>
          <w:tcPr>
            <w:tcW w:w="1597" w:type="dxa"/>
          </w:tcPr>
          <w:p w:rsidR="00B4753F" w:rsidRDefault="00B4753F" w:rsidP="00F83DF2">
            <w:r>
              <w:t>Education</w:t>
            </w:r>
          </w:p>
        </w:tc>
        <w:tc>
          <w:tcPr>
            <w:tcW w:w="9073" w:type="dxa"/>
          </w:tcPr>
          <w:p w:rsidR="00B4753F" w:rsidRDefault="00B4753F" w:rsidP="00F83DF2"/>
        </w:tc>
      </w:tr>
      <w:tr w:rsidR="00B4753F" w:rsidTr="00F83DF2">
        <w:trPr>
          <w:trHeight w:val="1216"/>
        </w:trPr>
        <w:tc>
          <w:tcPr>
            <w:tcW w:w="1597" w:type="dxa"/>
          </w:tcPr>
          <w:p w:rsidR="00B4753F" w:rsidRDefault="00B4753F" w:rsidP="00F83DF2">
            <w:r>
              <w:t>Community organizations or affiliations</w:t>
            </w:r>
          </w:p>
        </w:tc>
        <w:tc>
          <w:tcPr>
            <w:tcW w:w="9073" w:type="dxa"/>
          </w:tcPr>
          <w:p w:rsidR="00B4753F" w:rsidRDefault="00B4753F" w:rsidP="00F83DF2"/>
        </w:tc>
      </w:tr>
      <w:tr w:rsidR="00B4753F" w:rsidTr="00F83DF2">
        <w:trPr>
          <w:trHeight w:val="2822"/>
        </w:trPr>
        <w:tc>
          <w:tcPr>
            <w:tcW w:w="1597" w:type="dxa"/>
          </w:tcPr>
          <w:p w:rsidR="00B4753F" w:rsidRDefault="00B4753F" w:rsidP="00F83DF2">
            <w:r>
              <w:t>What goals and directions do you feel should be important to the library board?</w:t>
            </w:r>
          </w:p>
        </w:tc>
        <w:tc>
          <w:tcPr>
            <w:tcW w:w="9073" w:type="dxa"/>
          </w:tcPr>
          <w:p w:rsidR="00B4753F" w:rsidRDefault="00B4753F" w:rsidP="00F83DF2"/>
        </w:tc>
      </w:tr>
    </w:tbl>
    <w:p w:rsidR="00B4753F" w:rsidRDefault="00B4753F" w:rsidP="00B4753F"/>
    <w:tbl>
      <w:tblPr>
        <w:tblStyle w:val="TableGrid"/>
        <w:tblW w:w="0" w:type="auto"/>
        <w:tblLook w:val="04A0" w:firstRow="1" w:lastRow="0" w:firstColumn="1" w:lastColumn="0" w:noHBand="0" w:noVBand="1"/>
      </w:tblPr>
      <w:tblGrid>
        <w:gridCol w:w="5395"/>
        <w:gridCol w:w="5395"/>
      </w:tblGrid>
      <w:tr w:rsidR="00B4753F" w:rsidTr="00F83DF2">
        <w:trPr>
          <w:trHeight w:val="1547"/>
        </w:trPr>
        <w:tc>
          <w:tcPr>
            <w:tcW w:w="5395" w:type="dxa"/>
          </w:tcPr>
          <w:p w:rsidR="00B4753F" w:rsidRDefault="00B4753F" w:rsidP="00F83DF2">
            <w:r>
              <w:lastRenderedPageBreak/>
              <w:t>Why are you interested in serving as a library trustee?</w:t>
            </w:r>
          </w:p>
        </w:tc>
        <w:tc>
          <w:tcPr>
            <w:tcW w:w="5395" w:type="dxa"/>
          </w:tcPr>
          <w:p w:rsidR="00B4753F" w:rsidRDefault="00B4753F" w:rsidP="00F83DF2"/>
        </w:tc>
      </w:tr>
    </w:tbl>
    <w:p w:rsidR="00B4753F" w:rsidRDefault="00B4753F" w:rsidP="00B4753F"/>
    <w:p w:rsidR="00B4753F" w:rsidRDefault="00B4753F" w:rsidP="00B4753F">
      <w:pPr>
        <w:pStyle w:val="Heading1"/>
        <w:rPr>
          <w:b w:val="0"/>
          <w:color w:val="auto"/>
          <w:sz w:val="22"/>
          <w:szCs w:val="22"/>
        </w:rPr>
      </w:pPr>
      <w:r>
        <w:t xml:space="preserve">BOARD RESPONSIBILITIES: </w:t>
      </w:r>
      <w:r>
        <w:rPr>
          <w:b w:val="0"/>
          <w:color w:val="auto"/>
          <w:sz w:val="22"/>
          <w:szCs w:val="22"/>
        </w:rPr>
        <w:t>To be considered a qualified applicant for the trustee position it is necessary for you to become and stay knowledgeable about public library issues and to carry out board assignments</w:t>
      </w:r>
    </w:p>
    <w:p w:rsidR="00B4753F" w:rsidRDefault="00B4753F" w:rsidP="00B4753F">
      <w:pPr>
        <w:pStyle w:val="ListParagraph"/>
        <w:numPr>
          <w:ilvl w:val="0"/>
          <w:numId w:val="1"/>
        </w:numPr>
      </w:pPr>
      <w:r>
        <w:t>Attend all board meetings; participate in discussion; and support board decisions</w:t>
      </w:r>
    </w:p>
    <w:p w:rsidR="00B4753F" w:rsidRDefault="00B4753F" w:rsidP="00B4753F">
      <w:pPr>
        <w:pStyle w:val="ListParagraph"/>
        <w:numPr>
          <w:ilvl w:val="0"/>
          <w:numId w:val="1"/>
        </w:numPr>
      </w:pPr>
      <w:r>
        <w:t>Advocate for the library</w:t>
      </w:r>
    </w:p>
    <w:p w:rsidR="00B4753F" w:rsidRDefault="00B4753F" w:rsidP="00B4753F">
      <w:pPr>
        <w:pStyle w:val="ListParagraph"/>
        <w:numPr>
          <w:ilvl w:val="0"/>
          <w:numId w:val="1"/>
        </w:numPr>
      </w:pPr>
      <w:r>
        <w:t>Hire a qualified and competent director and delegate management responsibilities</w:t>
      </w:r>
    </w:p>
    <w:p w:rsidR="00B4753F" w:rsidRDefault="00B4753F" w:rsidP="00B4753F">
      <w:pPr>
        <w:pStyle w:val="ListParagraph"/>
        <w:numPr>
          <w:ilvl w:val="0"/>
          <w:numId w:val="1"/>
        </w:numPr>
      </w:pPr>
      <w:r>
        <w:t>Support the director as well as demand accountability for a quality library</w:t>
      </w:r>
    </w:p>
    <w:p w:rsidR="00B4753F" w:rsidRDefault="00B4753F" w:rsidP="00B4753F">
      <w:pPr>
        <w:pStyle w:val="ListParagraph"/>
        <w:numPr>
          <w:ilvl w:val="0"/>
          <w:numId w:val="1"/>
        </w:numPr>
      </w:pPr>
      <w:r>
        <w:t xml:space="preserve">Monitor and evaluate finances; the director’s performance; the library’s progress toward goals; and the performance of the board </w:t>
      </w:r>
    </w:p>
    <w:p w:rsidR="00B4753F" w:rsidRDefault="00B4753F" w:rsidP="00B4753F">
      <w:pPr>
        <w:pStyle w:val="ListParagraph"/>
        <w:numPr>
          <w:ilvl w:val="0"/>
          <w:numId w:val="1"/>
        </w:numPr>
      </w:pPr>
      <w:r>
        <w:t>Establish and approve policies for the library</w:t>
      </w:r>
    </w:p>
    <w:p w:rsidR="00B4753F" w:rsidRDefault="00B4753F" w:rsidP="00B4753F">
      <w:pPr>
        <w:pStyle w:val="ListParagraph"/>
        <w:numPr>
          <w:ilvl w:val="0"/>
          <w:numId w:val="1"/>
        </w:numPr>
      </w:pPr>
      <w:r>
        <w:t>Comply with federal, state and local laws and regulation pertinent to public libraries</w:t>
      </w:r>
    </w:p>
    <w:p w:rsidR="00B4753F" w:rsidRDefault="00B4753F" w:rsidP="00B4753F">
      <w:pPr>
        <w:pStyle w:val="ListParagraph"/>
      </w:pPr>
    </w:p>
    <w:p w:rsidR="00B4753F" w:rsidRDefault="00B4753F" w:rsidP="00B4753F">
      <w:pPr>
        <w:pStyle w:val="ListParagraph"/>
      </w:pPr>
    </w:p>
    <w:p w:rsidR="00B4753F" w:rsidRDefault="00B4753F" w:rsidP="00B4753F">
      <w:r w:rsidRPr="00C437A4">
        <w:rPr>
          <w:b/>
          <w:color w:val="44546A" w:themeColor="text2"/>
          <w:sz w:val="32"/>
          <w:szCs w:val="32"/>
        </w:rPr>
        <w:t xml:space="preserve">BOARD </w:t>
      </w:r>
      <w:r>
        <w:rPr>
          <w:b/>
          <w:color w:val="44546A" w:themeColor="text2"/>
          <w:sz w:val="32"/>
          <w:szCs w:val="32"/>
        </w:rPr>
        <w:t>TERMS AND COMPENSATION</w:t>
      </w:r>
      <w:r w:rsidRPr="00C437A4">
        <w:rPr>
          <w:b/>
          <w:color w:val="44546A" w:themeColor="text2"/>
          <w:sz w:val="32"/>
          <w:szCs w:val="32"/>
        </w:rPr>
        <w:t>:</w:t>
      </w:r>
      <w:r>
        <w:rPr>
          <w:b/>
          <w:color w:val="44546A" w:themeColor="text2"/>
          <w:sz w:val="32"/>
          <w:szCs w:val="32"/>
        </w:rPr>
        <w:t xml:space="preserve"> </w:t>
      </w:r>
      <w:r>
        <w:t xml:space="preserve">The Indian Valley Local School Board appoints Trustees.  Except for filling unexpired terms, trustees </w:t>
      </w:r>
      <w:proofErr w:type="gramStart"/>
      <w:r>
        <w:t>are appointed</w:t>
      </w:r>
      <w:proofErr w:type="gramEnd"/>
      <w:r>
        <w:t xml:space="preserve"> for a period of 7 years.  There are no term limits to the number of consecutive a member may serve.  Members of the board shall not receive compensation for their services, but </w:t>
      </w:r>
      <w:proofErr w:type="gramStart"/>
      <w:r>
        <w:t>shall be reimbursed</w:t>
      </w:r>
      <w:proofErr w:type="gramEnd"/>
      <w:r>
        <w:t xml:space="preserve"> for their actual expenses necessarily incurred in the performance of their duties.  Attendance is required for one board meeting per month.  Missing </w:t>
      </w:r>
      <w:proofErr w:type="gramStart"/>
      <w:r>
        <w:t>4</w:t>
      </w:r>
      <w:proofErr w:type="gramEnd"/>
      <w:r>
        <w:t xml:space="preserve"> or more meeting per calendar year, without excuse, may be considered resignation from the board. </w:t>
      </w:r>
    </w:p>
    <w:p w:rsidR="00B4753F" w:rsidRDefault="00B4753F" w:rsidP="00B4753F"/>
    <w:p w:rsidR="00B4753F" w:rsidRDefault="00B4753F" w:rsidP="00B4753F">
      <w:r>
        <w:rPr>
          <w:b/>
          <w:color w:val="44546A" w:themeColor="text2"/>
          <w:sz w:val="32"/>
          <w:szCs w:val="32"/>
        </w:rPr>
        <w:t>CONFLICT OF INTEREST</w:t>
      </w:r>
      <w:r w:rsidRPr="00C437A4">
        <w:rPr>
          <w:b/>
          <w:color w:val="44546A" w:themeColor="text2"/>
          <w:sz w:val="32"/>
          <w:szCs w:val="32"/>
        </w:rPr>
        <w:t>:</w:t>
      </w:r>
      <w:r>
        <w:rPr>
          <w:b/>
          <w:color w:val="44546A" w:themeColor="text2"/>
          <w:sz w:val="32"/>
          <w:szCs w:val="32"/>
        </w:rPr>
        <w:t xml:space="preserve"> </w:t>
      </w:r>
      <w:r>
        <w:t xml:space="preserve">No person is eligible to </w:t>
      </w:r>
      <w:proofErr w:type="gramStart"/>
      <w:r>
        <w:t>this</w:t>
      </w:r>
      <w:proofErr w:type="gramEnd"/>
      <w:r>
        <w:t xml:space="preserve"> office who is directly or indirectly interested in the sale of the library books, magazines, supplies, equipment, materials, insurance, or services for which the library funds are expended.</w:t>
      </w:r>
    </w:p>
    <w:p w:rsidR="00B4753F" w:rsidRDefault="00B4753F" w:rsidP="00B4753F"/>
    <w:p w:rsidR="00B4753F" w:rsidRDefault="00B4753F" w:rsidP="00B4753F"/>
    <w:p w:rsidR="00B4753F" w:rsidRDefault="00B4753F" w:rsidP="00B4753F"/>
    <w:p w:rsidR="00B4753F" w:rsidRPr="00C437A4" w:rsidRDefault="00B4753F" w:rsidP="00B4753F"/>
    <w:p w:rsidR="00B4753F" w:rsidRDefault="00B4753F" w:rsidP="00B4753F">
      <w:pPr>
        <w:pStyle w:val="NoSpacing"/>
      </w:pPr>
      <w:r>
        <w:t>________________________________________________________</w:t>
      </w:r>
    </w:p>
    <w:p w:rsidR="00B4753F" w:rsidRDefault="00B4753F" w:rsidP="00B4753F">
      <w:pPr>
        <w:pStyle w:val="NoSpacing"/>
      </w:pPr>
      <w:r>
        <w:t>Signature</w:t>
      </w:r>
    </w:p>
    <w:p w:rsidR="00B4753F" w:rsidRPr="00483077" w:rsidRDefault="00B4753F" w:rsidP="00B4753F">
      <w:pPr>
        <w:pStyle w:val="NoSpacing"/>
      </w:pPr>
    </w:p>
    <w:p w:rsidR="00B4753F" w:rsidRPr="00B4753F" w:rsidRDefault="00B4753F" w:rsidP="00B4753F"/>
    <w:sectPr w:rsidR="00B4753F" w:rsidRPr="00B4753F" w:rsidSect="00B47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5404"/>
    <w:multiLevelType w:val="hybridMultilevel"/>
    <w:tmpl w:val="124440F2"/>
    <w:lvl w:ilvl="0" w:tplc="D4A2DA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3F"/>
    <w:rsid w:val="000D0D63"/>
    <w:rsid w:val="00463D30"/>
    <w:rsid w:val="00B4753F"/>
    <w:rsid w:val="00CF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ECF5"/>
  <w15:chartTrackingRefBased/>
  <w15:docId w15:val="{8808BCA1-782E-449A-B4ED-14DA5F6E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3F"/>
  </w:style>
  <w:style w:type="paragraph" w:styleId="Heading1">
    <w:name w:val="heading 1"/>
    <w:basedOn w:val="Normal"/>
    <w:next w:val="Normal"/>
    <w:link w:val="Heading1Char"/>
    <w:uiPriority w:val="9"/>
    <w:qFormat/>
    <w:rsid w:val="00B4753F"/>
    <w:pPr>
      <w:keepNext/>
      <w:keepLines/>
      <w:spacing w:before="240" w:after="0"/>
      <w:outlineLvl w:val="0"/>
    </w:pPr>
    <w:rPr>
      <w:rFonts w:asciiTheme="majorHAnsi" w:eastAsiaTheme="majorEastAsia" w:hAnsiTheme="majorHAnsi" w:cstheme="majorBidi"/>
      <w:b/>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qFormat/>
    <w:rsid w:val="00B4753F"/>
    <w:pPr>
      <w:spacing w:after="0"/>
    </w:pPr>
    <w:rPr>
      <w:sz w:val="18"/>
    </w:rPr>
  </w:style>
  <w:style w:type="table" w:styleId="TableGrid">
    <w:name w:val="Table Grid"/>
    <w:basedOn w:val="TableNormal"/>
    <w:uiPriority w:val="39"/>
    <w:rsid w:val="00B47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753F"/>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B4753F"/>
    <w:pPr>
      <w:spacing w:after="0" w:line="240" w:lineRule="auto"/>
      <w:ind w:left="720"/>
      <w:contextualSpacing/>
    </w:pPr>
    <w:rPr>
      <w:rFonts w:ascii="Times New Roman" w:eastAsiaTheme="minorEastAsia" w:hAnsi="Times New Roman" w:cs="Times New Roman"/>
      <w:sz w:val="24"/>
      <w:szCs w:val="24"/>
    </w:rPr>
  </w:style>
  <w:style w:type="paragraph" w:styleId="NoSpacing">
    <w:name w:val="No Spacing"/>
    <w:uiPriority w:val="1"/>
    <w:qFormat/>
    <w:rsid w:val="00B4753F"/>
    <w:pPr>
      <w:spacing w:after="0" w:line="240" w:lineRule="auto"/>
    </w:pPr>
  </w:style>
  <w:style w:type="paragraph" w:styleId="BalloonText">
    <w:name w:val="Balloon Text"/>
    <w:basedOn w:val="Normal"/>
    <w:link w:val="BalloonTextChar"/>
    <w:uiPriority w:val="99"/>
    <w:semiHidden/>
    <w:unhideWhenUsed/>
    <w:rsid w:val="00B47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03ABDFB7944AAFB284B9375C14EFC5"/>
        <w:category>
          <w:name w:val="General"/>
          <w:gallery w:val="placeholder"/>
        </w:category>
        <w:types>
          <w:type w:val="bbPlcHdr"/>
        </w:types>
        <w:behaviors>
          <w:behavior w:val="content"/>
        </w:behaviors>
        <w:guid w:val="{C011B8DF-3D58-4108-854A-BFDCA0573439}"/>
      </w:docPartPr>
      <w:docPartBody>
        <w:p w:rsidR="00B33D23" w:rsidRPr="00FA3EB3" w:rsidRDefault="00B33D23" w:rsidP="00FD35A6">
          <w:pPr>
            <w:pStyle w:val="Labels"/>
          </w:pPr>
          <w:r w:rsidRPr="00FA3EB3">
            <w:t xml:space="preserve">Street Address </w:t>
          </w:r>
        </w:p>
        <w:p w:rsidR="00B33D23" w:rsidRPr="00FA3EB3" w:rsidRDefault="00B33D23" w:rsidP="00FD35A6">
          <w:pPr>
            <w:pStyle w:val="Labels"/>
          </w:pPr>
          <w:r w:rsidRPr="00FA3EB3">
            <w:t xml:space="preserve">Including City, State, </w:t>
          </w:r>
        </w:p>
        <w:p w:rsidR="00000000" w:rsidRDefault="00B33D23" w:rsidP="00B33D23">
          <w:pPr>
            <w:pStyle w:val="7803ABDFB7944AAFB284B9375C14EFC5"/>
          </w:pPr>
          <w:r w:rsidRPr="00FA3EB3">
            <w:t>and ZIP Code</w:t>
          </w:r>
        </w:p>
      </w:docPartBody>
    </w:docPart>
    <w:docPart>
      <w:docPartPr>
        <w:name w:val="87A75E8930004235B7C78FC22FE76EBC"/>
        <w:category>
          <w:name w:val="General"/>
          <w:gallery w:val="placeholder"/>
        </w:category>
        <w:types>
          <w:type w:val="bbPlcHdr"/>
        </w:types>
        <w:behaviors>
          <w:behavior w:val="content"/>
        </w:behaviors>
        <w:guid w:val="{DF57BF3E-8F8C-402E-880B-2B8911605185}"/>
      </w:docPartPr>
      <w:docPartBody>
        <w:p w:rsidR="00000000" w:rsidRDefault="00B33D23" w:rsidP="00B33D23">
          <w:pPr>
            <w:pStyle w:val="87A75E8930004235B7C78FC22FE76EBC"/>
          </w:pPr>
          <w:r w:rsidRPr="00FA3EB3">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23"/>
    <w:rsid w:val="00B3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qFormat/>
    <w:rsid w:val="00B33D23"/>
    <w:pPr>
      <w:spacing w:after="0"/>
    </w:pPr>
    <w:rPr>
      <w:rFonts w:eastAsiaTheme="minorHAnsi"/>
      <w:sz w:val="18"/>
    </w:rPr>
  </w:style>
  <w:style w:type="paragraph" w:customStyle="1" w:styleId="7803ABDFB7944AAFB284B9375C14EFC5">
    <w:name w:val="7803ABDFB7944AAFB284B9375C14EFC5"/>
    <w:rsid w:val="00B33D23"/>
  </w:style>
  <w:style w:type="paragraph" w:customStyle="1" w:styleId="87A75E8930004235B7C78FC22FE76EBC">
    <w:name w:val="87A75E8930004235B7C78FC22FE76EBC"/>
    <w:rsid w:val="00B33D23"/>
  </w:style>
  <w:style w:type="paragraph" w:customStyle="1" w:styleId="C0FEEB0617834EA29CB36121426BCC4D">
    <w:name w:val="C0FEEB0617834EA29CB36121426BCC4D"/>
    <w:rsid w:val="00B33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King</dc:creator>
  <cp:keywords/>
  <dc:description/>
  <cp:lastModifiedBy>April King</cp:lastModifiedBy>
  <cp:revision>1</cp:revision>
  <cp:lastPrinted>2023-08-07T15:49:00Z</cp:lastPrinted>
  <dcterms:created xsi:type="dcterms:W3CDTF">2023-08-07T15:39:00Z</dcterms:created>
  <dcterms:modified xsi:type="dcterms:W3CDTF">2023-08-09T19:30:00Z</dcterms:modified>
</cp:coreProperties>
</file>